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9B" w:rsidRDefault="00D67A9B" w:rsidP="00D67A9B">
      <w:pPr>
        <w:jc w:val="center"/>
        <w:rPr>
          <w:rFonts w:ascii="Optima" w:hAnsi="Optima"/>
          <w:b/>
          <w:sz w:val="32"/>
        </w:rPr>
      </w:pPr>
      <w:bookmarkStart w:id="0" w:name="_GoBack"/>
      <w:bookmarkEnd w:id="0"/>
      <w:r>
        <w:rPr>
          <w:rFonts w:ascii="Optima" w:hAnsi="Optima"/>
          <w:b/>
          <w:sz w:val="32"/>
        </w:rPr>
        <w:t xml:space="preserve">Directions to Register &amp; Sign-On to the </w:t>
      </w:r>
    </w:p>
    <w:p w:rsidR="00D67A9B" w:rsidRDefault="00D67A9B" w:rsidP="00D67A9B">
      <w:pPr>
        <w:jc w:val="center"/>
        <w:rPr>
          <w:rFonts w:ascii="Optima" w:hAnsi="Optima"/>
          <w:b/>
          <w:sz w:val="32"/>
        </w:rPr>
      </w:pPr>
      <w:r>
        <w:rPr>
          <w:rFonts w:ascii="Optima" w:hAnsi="Optima"/>
          <w:b/>
          <w:sz w:val="32"/>
        </w:rPr>
        <w:t>Scott Foresman/Pearson SuccessNet Web Site</w:t>
      </w:r>
    </w:p>
    <w:p w:rsidR="00D67A9B" w:rsidRDefault="00D67A9B" w:rsidP="00D67A9B">
      <w:pPr>
        <w:jc w:val="center"/>
        <w:rPr>
          <w:rFonts w:ascii="Optima" w:hAnsi="Optima"/>
          <w:b/>
          <w:sz w:val="32"/>
        </w:rPr>
      </w:pPr>
    </w:p>
    <w:p w:rsidR="00D67A9B" w:rsidRPr="00432BAF" w:rsidRDefault="00D67A9B" w:rsidP="00AB0378">
      <w:pPr>
        <w:pStyle w:val="ListParagraph"/>
        <w:numPr>
          <w:ilvl w:val="0"/>
          <w:numId w:val="1"/>
        </w:numPr>
        <w:rPr>
          <w:rFonts w:ascii="Optima" w:hAnsi="Optima" w:cs="TimesNewRomanPSMT"/>
          <w:b/>
          <w:color w:val="0000FF"/>
          <w:szCs w:val="20"/>
        </w:rPr>
      </w:pPr>
      <w:r w:rsidRPr="00432BAF">
        <w:rPr>
          <w:rFonts w:ascii="Optima" w:hAnsi="Optima" w:cs="TimesNewRomanPSMT"/>
          <w:b/>
          <w:color w:val="000000"/>
          <w:szCs w:val="20"/>
        </w:rPr>
        <w:t xml:space="preserve">Go to </w:t>
      </w:r>
      <w:r w:rsidR="0022310B" w:rsidRPr="00432BAF">
        <w:rPr>
          <w:rFonts w:ascii="Optima" w:hAnsi="Optima" w:cs="TimesNewRomanPSMT"/>
          <w:b/>
          <w:color w:val="0000FF"/>
          <w:szCs w:val="20"/>
        </w:rPr>
        <w:t>http://www.</w:t>
      </w:r>
      <w:r w:rsidRPr="00432BAF">
        <w:rPr>
          <w:rFonts w:ascii="Optima" w:hAnsi="Optima" w:cs="TimesNewRomanPSMT"/>
          <w:b/>
          <w:color w:val="0000FF"/>
          <w:szCs w:val="20"/>
        </w:rPr>
        <w:t>pearsonsuccessnet.com</w:t>
      </w:r>
    </w:p>
    <w:p w:rsidR="00D67A9B" w:rsidRDefault="00D67A9B" w:rsidP="00D67A9B">
      <w:pPr>
        <w:pStyle w:val="ListParagraph"/>
        <w:rPr>
          <w:rFonts w:ascii="Optima" w:hAnsi="Optima" w:cs="TimesNewRomanPSMT"/>
          <w:color w:val="0000FF"/>
          <w:sz w:val="20"/>
          <w:szCs w:val="20"/>
        </w:rPr>
      </w:pPr>
    </w:p>
    <w:p w:rsidR="00D67A9B" w:rsidRDefault="00D67A9B" w:rsidP="00D67A9B">
      <w:pPr>
        <w:pStyle w:val="ListParagraph"/>
        <w:rPr>
          <w:rFonts w:ascii="Optima" w:hAnsi="Optima" w:cs="TimesNewRomanPSMT"/>
          <w:color w:val="0000FF"/>
          <w:sz w:val="20"/>
          <w:szCs w:val="20"/>
        </w:rPr>
      </w:pPr>
      <w:r>
        <w:rPr>
          <w:rFonts w:ascii="Optima" w:hAnsi="Optima" w:cs="TimesNewRomanPSMT"/>
          <w:noProof/>
          <w:color w:val="0000FF"/>
          <w:sz w:val="20"/>
          <w:szCs w:val="20"/>
          <w:lang w:eastAsia="en-US"/>
        </w:rPr>
        <w:drawing>
          <wp:inline distT="0" distB="0" distL="0" distR="0">
            <wp:extent cx="2260600" cy="720044"/>
            <wp:effectExtent l="25400" t="0" r="0" b="0"/>
            <wp:docPr id="1" name="Picture 0" descr="Screen shot 2010-06-23 at 11.00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0-06-23 at 11.00.24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1253" cy="72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A9B" w:rsidRDefault="00D67A9B" w:rsidP="00D67A9B">
      <w:pPr>
        <w:pStyle w:val="ListParagraph"/>
        <w:rPr>
          <w:rFonts w:ascii="Optima" w:hAnsi="Optima" w:cs="TimesNewRomanPSMT"/>
          <w:color w:val="0000FF"/>
          <w:sz w:val="20"/>
          <w:szCs w:val="20"/>
        </w:rPr>
      </w:pPr>
    </w:p>
    <w:p w:rsidR="007A66C9" w:rsidRDefault="007A66C9" w:rsidP="00F2770B">
      <w:pPr>
        <w:pStyle w:val="ListParagraph"/>
        <w:rPr>
          <w:rFonts w:ascii="Optima" w:hAnsi="Optima" w:cs="TimesNewRomanPSMT"/>
          <w:color w:val="0000FF"/>
          <w:sz w:val="20"/>
          <w:szCs w:val="20"/>
        </w:rPr>
      </w:pPr>
    </w:p>
    <w:p w:rsidR="00F2770B" w:rsidRDefault="00F2770B" w:rsidP="00F2770B">
      <w:pPr>
        <w:pStyle w:val="ListParagraph"/>
        <w:rPr>
          <w:rFonts w:ascii="Optima" w:hAnsi="Optima" w:cs="TimesNewRomanPSMT"/>
          <w:color w:val="0000FF"/>
          <w:sz w:val="20"/>
          <w:szCs w:val="20"/>
        </w:rPr>
      </w:pPr>
    </w:p>
    <w:p w:rsidR="0011732A" w:rsidRPr="00C04ED8" w:rsidRDefault="00C04ED8" w:rsidP="00C04ED8">
      <w:pPr>
        <w:pStyle w:val="ListParagraph"/>
        <w:numPr>
          <w:ilvl w:val="0"/>
          <w:numId w:val="1"/>
        </w:numPr>
        <w:rPr>
          <w:rFonts w:ascii="Optima" w:hAnsi="Optima" w:cs="TimesNewRomanPSMT"/>
          <w:b/>
          <w:szCs w:val="20"/>
        </w:rPr>
      </w:pPr>
      <w:r>
        <w:rPr>
          <w:rFonts w:ascii="Optima" w:hAnsi="Optima" w:cs="TimesNewRomanPSMT"/>
          <w:b/>
          <w:szCs w:val="20"/>
        </w:rPr>
        <w:t xml:space="preserve">Log into your SuccessNet account </w:t>
      </w:r>
      <w:r w:rsidR="0011732A" w:rsidRPr="00C04ED8">
        <w:rPr>
          <w:rFonts w:ascii="Optima" w:hAnsi="Optima" w:cs="TimesNewRomanPSMT"/>
          <w:b/>
          <w:szCs w:val="20"/>
        </w:rPr>
        <w:t>using your username and password.</w:t>
      </w:r>
    </w:p>
    <w:p w:rsidR="0011732A" w:rsidRDefault="0011732A" w:rsidP="0011732A">
      <w:pPr>
        <w:pStyle w:val="ListParagraph"/>
        <w:widowControl w:val="0"/>
        <w:autoSpaceDE w:val="0"/>
        <w:autoSpaceDN w:val="0"/>
        <w:adjustRightInd w:val="0"/>
        <w:rPr>
          <w:rFonts w:ascii="Optima" w:hAnsi="Optima" w:cs="TimesNewRomanPSMT"/>
          <w:szCs w:val="20"/>
        </w:rPr>
      </w:pPr>
    </w:p>
    <w:p w:rsidR="0011732A" w:rsidRPr="00B5563E" w:rsidRDefault="0011732A" w:rsidP="00B5563E">
      <w:pPr>
        <w:pStyle w:val="ListParagraph"/>
        <w:widowControl w:val="0"/>
        <w:autoSpaceDE w:val="0"/>
        <w:autoSpaceDN w:val="0"/>
        <w:adjustRightInd w:val="0"/>
        <w:rPr>
          <w:rFonts w:ascii="Optima" w:hAnsi="Optima" w:cs="TimesNewRomanPSMT"/>
          <w:szCs w:val="20"/>
        </w:rPr>
      </w:pPr>
      <w:r>
        <w:rPr>
          <w:rFonts w:ascii="Optima" w:hAnsi="Optima" w:cs="TimesNewRomanPSMT"/>
          <w:noProof/>
          <w:szCs w:val="20"/>
          <w:lang w:eastAsia="en-US"/>
        </w:rPr>
        <w:drawing>
          <wp:inline distT="0" distB="0" distL="0" distR="0" wp14:anchorId="5C96B9AA" wp14:editId="1D5D8FF1">
            <wp:extent cx="2260600" cy="1484179"/>
            <wp:effectExtent l="25400" t="0" r="0" b="0"/>
            <wp:docPr id="17" name="Picture 16" descr="Screen shot 2010-06-24 at 9.10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0-06-24 at 9.10.29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5807" cy="148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A7C" w:rsidRPr="00432BAF" w:rsidRDefault="00673A7C" w:rsidP="00673A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tima" w:hAnsi="Optima" w:cs="TimesNewRomanPSMT"/>
          <w:b/>
          <w:szCs w:val="20"/>
        </w:rPr>
      </w:pPr>
      <w:r w:rsidRPr="00432BAF">
        <w:rPr>
          <w:rFonts w:ascii="Optima" w:hAnsi="Optima" w:cs="TimesNewRomanPSMT"/>
          <w:b/>
          <w:szCs w:val="20"/>
        </w:rPr>
        <w:t>You should now be looking at a screen similar to the one below:</w:t>
      </w:r>
    </w:p>
    <w:p w:rsidR="00673A7C" w:rsidRDefault="00673A7C" w:rsidP="00673A7C">
      <w:pPr>
        <w:pStyle w:val="ListParagraph"/>
        <w:widowControl w:val="0"/>
        <w:autoSpaceDE w:val="0"/>
        <w:autoSpaceDN w:val="0"/>
        <w:adjustRightInd w:val="0"/>
        <w:rPr>
          <w:rFonts w:ascii="Optima" w:hAnsi="Optima" w:cs="TimesNewRomanPSMT"/>
          <w:szCs w:val="20"/>
        </w:rPr>
      </w:pPr>
    </w:p>
    <w:p w:rsidR="00673A7C" w:rsidRDefault="00C04ED8" w:rsidP="00673A7C">
      <w:pPr>
        <w:pStyle w:val="ListParagraph"/>
        <w:widowControl w:val="0"/>
        <w:autoSpaceDE w:val="0"/>
        <w:autoSpaceDN w:val="0"/>
        <w:adjustRightInd w:val="0"/>
        <w:rPr>
          <w:rFonts w:ascii="Optima" w:hAnsi="Optima" w:cs="TimesNewRomanPSMT"/>
          <w:szCs w:val="20"/>
        </w:rPr>
      </w:pPr>
      <w:r>
        <w:rPr>
          <w:rFonts w:ascii="Optima" w:hAnsi="Optima" w:cs="TimesNewRomanPSMT"/>
          <w:noProof/>
          <w:szCs w:val="20"/>
          <w:lang w:eastAsia="en-US"/>
        </w:rPr>
        <w:drawing>
          <wp:inline distT="0" distB="0" distL="0" distR="0">
            <wp:extent cx="6858000" cy="1786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son SuccessNe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D8" w:rsidRDefault="00C04ED8" w:rsidP="00C04ED8">
      <w:pPr>
        <w:widowControl w:val="0"/>
        <w:autoSpaceDE w:val="0"/>
        <w:autoSpaceDN w:val="0"/>
        <w:adjustRightInd w:val="0"/>
        <w:ind w:firstLine="720"/>
        <w:rPr>
          <w:rFonts w:ascii="Optima" w:hAnsi="Optima" w:cs="TimesNewRomanPSMT"/>
          <w:szCs w:val="20"/>
        </w:rPr>
      </w:pPr>
      <w:r>
        <w:rPr>
          <w:rFonts w:ascii="Optima" w:hAnsi="Optima" w:cs="TimesNewRomanPSMT"/>
          <w:noProof/>
          <w:szCs w:val="20"/>
          <w:lang w:eastAsia="en-US"/>
        </w:rPr>
        <w:drawing>
          <wp:inline distT="0" distB="0" distL="0" distR="0" wp14:anchorId="7B6BD677" wp14:editId="730F8EEF">
            <wp:extent cx="3886200" cy="1609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son SuccessNet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471" cy="160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A7C">
        <w:rPr>
          <w:rFonts w:ascii="Optima" w:hAnsi="Optima" w:cs="TimesNewRomanPSMT"/>
          <w:szCs w:val="20"/>
        </w:rPr>
        <w:tab/>
      </w:r>
    </w:p>
    <w:p w:rsidR="00673A7C" w:rsidRPr="00432BAF" w:rsidRDefault="00673A7C" w:rsidP="00673A7C">
      <w:pPr>
        <w:widowControl w:val="0"/>
        <w:autoSpaceDE w:val="0"/>
        <w:autoSpaceDN w:val="0"/>
        <w:adjustRightInd w:val="0"/>
        <w:rPr>
          <w:rFonts w:ascii="Optima" w:hAnsi="Optima" w:cs="TimesNewRomanPSMT"/>
          <w:b/>
          <w:szCs w:val="20"/>
        </w:rPr>
      </w:pPr>
      <w:r w:rsidRPr="00432BAF">
        <w:rPr>
          <w:rFonts w:ascii="Optima" w:hAnsi="Optima" w:cs="TimesNewRomanPSMT"/>
          <w:b/>
          <w:szCs w:val="20"/>
        </w:rPr>
        <w:t>Click on “</w:t>
      </w:r>
      <w:r w:rsidR="00C04ED8">
        <w:rPr>
          <w:rFonts w:ascii="Optima" w:hAnsi="Optima" w:cs="TimesNewRomanPSMT"/>
          <w:b/>
          <w:szCs w:val="20"/>
        </w:rPr>
        <w:t>Teacher Resources</w:t>
      </w:r>
      <w:r w:rsidRPr="00432BAF">
        <w:rPr>
          <w:rFonts w:ascii="Optima" w:hAnsi="Optima" w:cs="TimesNewRomanPSMT"/>
          <w:b/>
          <w:szCs w:val="20"/>
        </w:rPr>
        <w:t>”.</w:t>
      </w:r>
    </w:p>
    <w:p w:rsidR="00673A7C" w:rsidRDefault="00673A7C" w:rsidP="00673A7C">
      <w:pPr>
        <w:pStyle w:val="ListParagraph"/>
        <w:widowControl w:val="0"/>
        <w:autoSpaceDE w:val="0"/>
        <w:autoSpaceDN w:val="0"/>
        <w:adjustRightInd w:val="0"/>
        <w:rPr>
          <w:rFonts w:ascii="Optima" w:hAnsi="Optima" w:cs="TimesNewRomanPSMT"/>
          <w:szCs w:val="20"/>
        </w:rPr>
      </w:pPr>
    </w:p>
    <w:p w:rsidR="00C04ED8" w:rsidRPr="00C04ED8" w:rsidRDefault="00C04ED8" w:rsidP="00673A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tima" w:hAnsi="Optima" w:cs="TimesNewRomanPSMT"/>
          <w:b/>
          <w:szCs w:val="20"/>
        </w:rPr>
      </w:pPr>
      <w:r>
        <w:rPr>
          <w:rFonts w:ascii="Optima" w:hAnsi="Optima" w:cs="TimesNewRomanPSMT"/>
          <w:b/>
          <w:szCs w:val="20"/>
        </w:rPr>
        <w:lastRenderedPageBreak/>
        <w:t>Click on “Transitioning to Common Core with enVisionMATH”</w:t>
      </w:r>
    </w:p>
    <w:p w:rsidR="00C04ED8" w:rsidRDefault="00C04ED8" w:rsidP="00C04ED8">
      <w:pPr>
        <w:pStyle w:val="ListParagraph"/>
        <w:widowControl w:val="0"/>
        <w:autoSpaceDE w:val="0"/>
        <w:autoSpaceDN w:val="0"/>
        <w:adjustRightInd w:val="0"/>
        <w:rPr>
          <w:rFonts w:ascii="Optima" w:hAnsi="Optima" w:cs="TimesNewRomanPSMT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2628265</wp:posOffset>
                </wp:positionV>
                <wp:extent cx="1371600" cy="0"/>
                <wp:effectExtent l="76200" t="139700" r="88900" b="190500"/>
                <wp:wrapNone/>
                <wp:docPr id="20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FF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42pt;margin-top:206.95pt;width:108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3uwr4CAACMBQAADgAAAGRycy9lMm9Eb2MueG1srFRNb9swDL0P2H8QfE9tp2maGE2KIh/boduK&#10;pcPOiiTHwmRJkJQ4wbD/PlJK3WW7DMN8MERKpN57JHV3f2wVOQjnpdGzrLwqMiI0M1zq3Sz78rwe&#10;TDLiA9WcKqPFLDsJn93P376562wlhqYxigtHIIn2VWdnWROCrfLcs0a01F8ZKzRs1sa1NIDpdjl3&#10;tIPsrcqHRTHOO+O4dYYJ78G7TJvZPOava8HCp7r2IhA1ywBbiH8X/1v85/M7Wu0ctY1kZxj0H1C0&#10;VGq4tE+1pIGSvZN/pGolc8abOlwx0+amriUTkQOwKYvf2GwaakXkAuJ428vk/19a9vHw5Ijks2wI&#10;8mjaQo02wVG5awJ5cM50ZGG0Bh2NI+UE9eqsryBsoZ8cMmZHvbGPhn3zRJtFQ/VORNzPJwu5SozI&#10;L0LQ8BZu3XYfDIczdB9MFO9Yu5bUStr3GIjJQSByjNU69dUSx0AYOMvr23JcAGr2spfTClNgoHU+&#10;vBOmJbiYZf5MqeeS0tPDow8I8DUAg7VZS6ViayhNOtDmZhQvotChtaIB7mwtaOb1LsL0RkmOMRgd&#10;e1cslCMHCl1HGRM6pPvUvgXKyV8W+KUGBD+0afJHFwDq00R4FzcgpyX1TQqIWymPM3vNI+5GUL46&#10;rwOVCtYkxIpQLGqGrFrBM6IEzC2ukgxKIwURJwe0QcPsg3Cbhndkq/buMwXeoAbqwSVqC2OYDBgr&#10;1ClazoSvMjSxE7ByURi32/ayrNfxIPqpsg1NXK5vp9PpGYpPxyP9HkO0LuBBO5yBYmPEmfs+Laar&#10;yWoyGoyG49VgVHA+eFgvRoPxury9WV4vF4tl+QMxlaOqkZwLjcV7mf9y9HfzdX6J0uT2L0DfPPll&#10;9oT8CJJCcV9Ax8nAYUhjtTX89OSwEjgkMPLx8Pl5wjflVzueen1E5z8BAAD//wMAUEsDBBQABgAI&#10;AAAAIQBojt7h4AAAAAsBAAAPAAAAZHJzL2Rvd25yZXYueG1sTI9PS8NAEMXvgt9hGcGb3a2G0MZs&#10;ShE8iAi19o/HbXZMgtnZmN22sZ++Iwh6nDeP934vnw2uFQfsQ+NJw3ikQCCV3jZUaVi9Pd5MQIRo&#10;yJrWE2r4xgCz4vIiN5n1R3rFwzJWgkMoZEZDHWOXSRnKGp0JI98h8e/D985EPvtK2t4cOdy18lap&#10;VDrTEDfUpsOHGsvP5d5pmK/Xz+8btIvTYnsKZvXy9YRJqvX11TC/BxFxiH9m+MFndCiYaef3ZINo&#10;NaSThLdEDcn4bgqCHVOlWNn9KrLI5f8NxRkAAP//AwBQSwECLQAUAAYACAAAACEA5JnDwPsAAADh&#10;AQAAEwAAAAAAAAAAAAAAAAAAAAAAW0NvbnRlbnRfVHlwZXNdLnhtbFBLAQItABQABgAIAAAAIQAj&#10;smrh1wAAAJQBAAALAAAAAAAAAAAAAAAAACwBAABfcmVscy8ucmVsc1BLAQItABQABgAIAAAAIQC6&#10;ne7CvgIAAIwFAAAOAAAAAAAAAAAAAAAAACwCAABkcnMvZTJvRG9jLnhtbFBLAQItABQABgAIAAAA&#10;IQBojt7h4AAAAAsBAAAPAAAAAAAAAAAAAAAAABYFAABkcnMvZG93bnJldi54bWxQSwUGAAAAAAQA&#10;BADzAAAAIwYAAAAA&#10;" strokecolor="#4f81bd [3204]" strokeweight="2pt">
                <v:stroke endarrow="open"/>
                <v:shadow on="t" color="red" opacity="24903f" mv:blur="40000f" origin=",.5" offset="0,20000emu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2628265</wp:posOffset>
                </wp:positionV>
                <wp:extent cx="2514600" cy="228600"/>
                <wp:effectExtent l="63500" t="63500" r="88900" b="114300"/>
                <wp:wrapNone/>
                <wp:docPr id="1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26pt;margin-top:206.95pt;width:19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YDtDMDAADEBgAADgAAAGRycy9lMm9Eb2MueG1srFXbbts4EH1fYP+B4LsjS5HdWIhSBHa8WKDb&#10;FE2LPtMiJRFLkVySipwW/ffOULJyQ4GiWD8IHHIuZ85cfPn22ClyL5yXRpc0PVtSInRluNRNST9/&#10;2i8uKPGBac6U0aKkD8LTt1d//nE52EJkpjWKC0fAifbFYEvahmCLJPFVKzrmz4wVGh5r4zoWQHRN&#10;wh0bwHunkmy5XCeDcdw6Uwnv4XY3PtKr6L+uRRVu69qLQFRJAVuIXxe/B/wmV5esaByzrawmGOw3&#10;UHRMagg6u9qxwEjv5CtXnayc8aYOZ5XpElPXshIxB8gmXb7I5q5lVsRcgBxvZ5r8/+e2en//wRHJ&#10;oXYbSjTroEa390yRdI3cDNYXoHJnPzjMztt3pvrXE222LdONuHbODK1gHBClqJ88M0DBgyk5DP8Y&#10;Dp5ZH0yk6Vi7Dh0CAeQYq/EwV0McA6ngMlul+XoJRavgLcsu8IwhWHGyts6Hv4TpCB5KKpSS1iNh&#10;rGD373wYtU9aeK3NXioF96xQmgwl3ayyFURg0Hq1YgGOnQUyvG6iG2+U5GiCFt41h61yBOgp6X6/&#10;hN8E6Jkaxtsx34568QnVWOFMr3k8IWU30zkwqcYzZKY0KorYuJAACqYPwt21fCAH1buPDNDlMTTh&#10;ErPOzhEHCNDVq/gCkjPhiwxtbCAk9hV89ABmeM+UbdkI9jzfbDannMZsI+Ezhig9gwfVmoBi3WLL&#10;f9ssNzcXNxf5Is/WN4t8yfnier/NF+t9+ma1O99tt7v0O8ZO86KVnAuNFJ/GL81/rb2nRTAOztMB&#10;jAV7QUEaU238hLXxxBpo2okZ3DZiLi2rKqHDaKH6Dlp3ZGcVKRubp+9gr7y4hvrFvYWeIlGNR35P&#10;sdJHyme10cPPAk4WryLObXfCPUcDCHOOSmoCQ/rYFeAH3x2bOjp5zv9Y2yM0HWidyhoHGmd43AUH&#10;wx9gnqG9kDtc/HBojftKyQBLFAbnv545QYn6WwO9mzTPQS1EIV+9ybA1n74cnr4wXYGrklbBUUCO&#10;wjaMu7q3TjYtxBqros01bJJaxgnHLTPiAuQowKo8ZYprHXfxUzlqPf75XP0AAAD//wMAUEsDBBQA&#10;BgAIAAAAIQBZD2GN3gAAAAsBAAAPAAAAZHJzL2Rvd25yZXYueG1sTI/NTsMwEITvSLyDtUjcqN2Q&#10;Vkkap0JIPXFqKRLHbew6Ef6JYqcJb89yguPOjma+qfeLs+ymx9gHL2G9EsC0b4PqvZFwfj88FcBi&#10;Qq/QBq8lfOsI++b+rsZKhdkf9e2UDKMQHyuU0KU0VJzHttMO4yoM2tPvGkaHic7RcDXiTOHO8kyI&#10;LXfYe2rocNCvnW6/TpOT8IYbc0CRR1ukiYsPnD+P0Uj5+LC87IAlvaQ/M/ziEzo0xHQJk1eRWQnZ&#10;JqMtSUK+fi6BkWObF6RcSMnLEnhT8/8bmh8AAAD//wMAUEsBAi0AFAAGAAgAAAAhAOSZw8D7AAAA&#10;4QEAABMAAAAAAAAAAAAAAAAAAAAAAFtDb250ZW50X1R5cGVzXS54bWxQSwECLQAUAAYACAAAACEA&#10;I7Jq4dcAAACUAQAACwAAAAAAAAAAAAAAAAAsAQAAX3JlbHMvLnJlbHNQSwECLQAUAAYACAAAACEA&#10;IkYDtDMDAADEBgAADgAAAAAAAAAAAAAAAAAsAgAAZHJzL2Uyb0RvYy54bWxQSwECLQAUAAYACAAA&#10;ACEAWQ9hjd4AAAALAQAADwAAAAAAAAAAAAAAAACLBQAAZHJzL2Rvd25yZXYueG1sUEsFBgAAAAAE&#10;AAQA8wAAAJYGAAAAAA==&#10;" filled="f" fillcolor="#a7bfde [1620]" strokecolor="red">
                <v:fill color2="#4f81bd [3204]" rotate="t" focus="100%" type="gradient">
                  <o:fill v:ext="view" type="gradientUnscaled"/>
                </v:fill>
                <v:shadow on="t" opacity="22936f" mv:blur="40000f" origin=",.5" offset="0,23000emu"/>
              </v:oval>
            </w:pict>
          </mc:Fallback>
        </mc:AlternateContent>
      </w:r>
      <w:r w:rsidR="00432BAF">
        <w:rPr>
          <w:rFonts w:ascii="Optima" w:hAnsi="Optima" w:cs="TimesNewRomanPSMT"/>
          <w:szCs w:val="20"/>
        </w:rPr>
        <w:t xml:space="preserve"> </w:t>
      </w:r>
      <w:r>
        <w:rPr>
          <w:rFonts w:ascii="Optima" w:hAnsi="Optima" w:cs="TimesNewRomanPSMT"/>
          <w:b/>
          <w:noProof/>
          <w:szCs w:val="20"/>
          <w:lang w:eastAsia="en-US"/>
        </w:rPr>
        <w:drawing>
          <wp:inline distT="0" distB="0" distL="0" distR="0" wp14:anchorId="48FD65E2" wp14:editId="3C3A7694">
            <wp:extent cx="6855403" cy="3352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8-22 at 3.59.17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403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D8" w:rsidRDefault="00C04ED8" w:rsidP="00C04ED8">
      <w:pPr>
        <w:widowControl w:val="0"/>
        <w:autoSpaceDE w:val="0"/>
        <w:autoSpaceDN w:val="0"/>
        <w:adjustRightInd w:val="0"/>
        <w:rPr>
          <w:rFonts w:ascii="Optima" w:hAnsi="Optima" w:cs="TimesNewRomanPSMT"/>
          <w:szCs w:val="20"/>
        </w:rPr>
      </w:pPr>
      <w:r>
        <w:rPr>
          <w:rFonts w:ascii="Optima" w:hAnsi="Optima" w:cs="TimesNewRomanPSMT"/>
          <w:szCs w:val="20"/>
        </w:rPr>
        <w:t xml:space="preserve">      </w:t>
      </w:r>
    </w:p>
    <w:p w:rsidR="00C04ED8" w:rsidRPr="00C04ED8" w:rsidRDefault="00C04ED8" w:rsidP="00C04ED8">
      <w:pPr>
        <w:widowControl w:val="0"/>
        <w:autoSpaceDE w:val="0"/>
        <w:autoSpaceDN w:val="0"/>
        <w:adjustRightInd w:val="0"/>
        <w:ind w:firstLine="360"/>
        <w:rPr>
          <w:rFonts w:ascii="Optima" w:hAnsi="Optima" w:cs="TimesNewRomanPSMT"/>
          <w:b/>
          <w:szCs w:val="20"/>
        </w:rPr>
      </w:pPr>
      <w:r w:rsidRPr="00C04ED8">
        <w:rPr>
          <w:rFonts w:ascii="Optima" w:hAnsi="Optima" w:cs="TimesNewRomanPSMT"/>
          <w:b/>
          <w:szCs w:val="20"/>
        </w:rPr>
        <w:t xml:space="preserve">5. </w:t>
      </w:r>
      <w:r>
        <w:rPr>
          <w:rFonts w:ascii="Optima" w:hAnsi="Optima" w:cs="TimesNewRomanPSMT"/>
          <w:b/>
          <w:szCs w:val="20"/>
        </w:rPr>
        <w:t xml:space="preserve"> Click on the C-C lesson of your choice to view the following…</w:t>
      </w:r>
    </w:p>
    <w:p w:rsidR="00C04ED8" w:rsidRDefault="00C04ED8" w:rsidP="00C04ED8">
      <w:pPr>
        <w:pStyle w:val="ListParagraph"/>
        <w:widowControl w:val="0"/>
        <w:autoSpaceDE w:val="0"/>
        <w:autoSpaceDN w:val="0"/>
        <w:adjustRightInd w:val="0"/>
        <w:rPr>
          <w:rFonts w:ascii="Optima" w:hAnsi="Optima" w:cs="TimesNewRomanPSMT"/>
          <w:szCs w:val="20"/>
        </w:rPr>
      </w:pPr>
    </w:p>
    <w:p w:rsidR="00D56626" w:rsidRPr="00432BAF" w:rsidRDefault="00C04ED8" w:rsidP="00C04ED8">
      <w:pPr>
        <w:pStyle w:val="ListParagraph"/>
        <w:widowControl w:val="0"/>
        <w:autoSpaceDE w:val="0"/>
        <w:autoSpaceDN w:val="0"/>
        <w:adjustRightInd w:val="0"/>
        <w:rPr>
          <w:rFonts w:ascii="Optima" w:hAnsi="Optima" w:cs="TimesNewRomanPSMT"/>
          <w:b/>
          <w:szCs w:val="20"/>
        </w:rPr>
      </w:pPr>
      <w:r>
        <w:rPr>
          <w:rFonts w:ascii="Optima" w:hAnsi="Optima" w:cs="TimesNewRomanPSMT"/>
          <w:b/>
          <w:noProof/>
          <w:szCs w:val="20"/>
          <w:lang w:eastAsia="en-US"/>
        </w:rPr>
        <w:drawing>
          <wp:inline distT="0" distB="0" distL="0" distR="0" wp14:anchorId="29E3DFB0" wp14:editId="26092733">
            <wp:extent cx="6858000" cy="33134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sionMATH Common Core Transition Ki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626" w:rsidRDefault="00D56626" w:rsidP="00D56626">
      <w:pPr>
        <w:pStyle w:val="ListParagraph"/>
        <w:widowControl w:val="0"/>
        <w:autoSpaceDE w:val="0"/>
        <w:autoSpaceDN w:val="0"/>
        <w:adjustRightInd w:val="0"/>
        <w:rPr>
          <w:rFonts w:ascii="Optima" w:hAnsi="Optima" w:cs="TimesNewRomanPSMT"/>
          <w:szCs w:val="20"/>
        </w:rPr>
      </w:pPr>
    </w:p>
    <w:p w:rsidR="00E656BF" w:rsidRPr="00C04ED8" w:rsidRDefault="00C04ED8" w:rsidP="00C04ED8">
      <w:pPr>
        <w:widowControl w:val="0"/>
        <w:autoSpaceDE w:val="0"/>
        <w:autoSpaceDN w:val="0"/>
        <w:adjustRightInd w:val="0"/>
        <w:ind w:firstLine="360"/>
        <w:rPr>
          <w:rFonts w:ascii="Wingdings" w:hAnsi="Wingdings" w:cs="TimesNewRomanPSMT"/>
          <w:szCs w:val="20"/>
        </w:rPr>
      </w:pPr>
      <w:r w:rsidRPr="00C04ED8">
        <w:rPr>
          <w:rFonts w:ascii="Optima" w:hAnsi="Optima" w:cs="TimesNewRomanPSMT"/>
          <w:b/>
          <w:szCs w:val="20"/>
        </w:rPr>
        <w:t xml:space="preserve">6.  You now have full access to the digital C-C lessons.  </w:t>
      </w:r>
      <w:r>
        <w:rPr>
          <w:rFonts w:ascii="Wingdings" w:hAnsi="Wingdings" w:cs="TimesNewRomanPSMT"/>
          <w:szCs w:val="20"/>
        </w:rPr>
        <w:t></w:t>
      </w:r>
    </w:p>
    <w:p w:rsidR="00E656BF" w:rsidRPr="00C04ED8" w:rsidRDefault="00E656BF" w:rsidP="00673A7C">
      <w:pPr>
        <w:widowControl w:val="0"/>
        <w:autoSpaceDE w:val="0"/>
        <w:autoSpaceDN w:val="0"/>
        <w:adjustRightInd w:val="0"/>
        <w:rPr>
          <w:rFonts w:ascii="Optima" w:hAnsi="Optima" w:cs="TimesNewRomanPSMT"/>
          <w:i/>
          <w:sz w:val="20"/>
          <w:szCs w:val="20"/>
        </w:rPr>
      </w:pPr>
    </w:p>
    <w:p w:rsidR="00D67A9B" w:rsidRPr="00C04ED8" w:rsidRDefault="00E656BF" w:rsidP="00673A7C">
      <w:pPr>
        <w:widowControl w:val="0"/>
        <w:autoSpaceDE w:val="0"/>
        <w:autoSpaceDN w:val="0"/>
        <w:adjustRightInd w:val="0"/>
        <w:rPr>
          <w:rFonts w:ascii="Optima" w:hAnsi="Optima" w:cs="TimesNewRomanPSMT"/>
          <w:b/>
          <w:i/>
          <w:sz w:val="20"/>
          <w:szCs w:val="20"/>
        </w:rPr>
      </w:pPr>
      <w:r w:rsidRPr="00C04ED8">
        <w:rPr>
          <w:rFonts w:ascii="Optima" w:hAnsi="Optima" w:cs="Optima"/>
          <w:b/>
          <w:i/>
          <w:sz w:val="20"/>
          <w:szCs w:val="20"/>
        </w:rPr>
        <w:t xml:space="preserve">To learn more or to check out </w:t>
      </w:r>
      <w:r w:rsidR="00705E1A" w:rsidRPr="00C04ED8">
        <w:rPr>
          <w:rFonts w:ascii="Optima" w:hAnsi="Optima" w:cs="Optima"/>
          <w:b/>
          <w:i/>
          <w:sz w:val="20"/>
          <w:szCs w:val="20"/>
        </w:rPr>
        <w:t xml:space="preserve">EnVision &amp; </w:t>
      </w:r>
      <w:r w:rsidRPr="00C04ED8">
        <w:rPr>
          <w:rFonts w:ascii="Optima" w:hAnsi="Optima" w:cs="Optima"/>
          <w:b/>
          <w:i/>
          <w:sz w:val="20"/>
          <w:szCs w:val="20"/>
        </w:rPr>
        <w:t xml:space="preserve">SuccessNet tutorials, please visit </w:t>
      </w:r>
      <w:hyperlink r:id="rId14" w:history="1">
        <w:r w:rsidRPr="00C04ED8">
          <w:rPr>
            <w:rFonts w:ascii="Optima" w:hAnsi="Optima" w:cs="Optima"/>
            <w:b/>
            <w:i/>
            <w:color w:val="1138A2"/>
            <w:sz w:val="20"/>
            <w:szCs w:val="20"/>
            <w:u w:val="single" w:color="1138A2"/>
          </w:rPr>
          <w:t>www.myPearsonTraining.com</w:t>
        </w:r>
      </w:hyperlink>
      <w:r w:rsidRPr="00C04ED8">
        <w:rPr>
          <w:rFonts w:ascii="Optima" w:hAnsi="Optima" w:cs="Optima"/>
          <w:b/>
          <w:i/>
          <w:sz w:val="20"/>
          <w:szCs w:val="20"/>
        </w:rPr>
        <w:t>.</w:t>
      </w:r>
    </w:p>
    <w:sectPr w:rsidR="00D67A9B" w:rsidRPr="00C04ED8" w:rsidSect="0037308D">
      <w:headerReference w:type="default" r:id="rId15"/>
      <w:footerReference w:type="even" r:id="rId16"/>
      <w:footerReference w:type="default" r:id="rId1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C9" w:rsidRDefault="00C04ED8">
      <w:r>
        <w:separator/>
      </w:r>
    </w:p>
  </w:endnote>
  <w:endnote w:type="continuationSeparator" w:id="0">
    <w:p w:rsidR="00CE67C9" w:rsidRDefault="00C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E" w:rsidRDefault="003D43B2" w:rsidP="00312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6D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6D8E" w:rsidRDefault="004A6D8E" w:rsidP="00E37E6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E" w:rsidRDefault="003D43B2" w:rsidP="00312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6D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270A">
      <w:rPr>
        <w:rStyle w:val="PageNumber"/>
        <w:noProof/>
      </w:rPr>
      <w:t>1</w:t>
    </w:r>
    <w:r>
      <w:rPr>
        <w:rStyle w:val="PageNumber"/>
      </w:rPr>
      <w:fldChar w:fldCharType="end"/>
    </w:r>
  </w:p>
  <w:p w:rsidR="004A6D8E" w:rsidRDefault="003E270A" w:rsidP="00E37E66">
    <w:pPr>
      <w:pStyle w:val="Footer"/>
      <w:ind w:right="360"/>
    </w:pPr>
    <w:r>
      <w:fldChar w:fldCharType="begin"/>
    </w:r>
    <w:r>
      <w:instrText xml:space="preserve"> CONTACT _Con-37DC02F78F </w:instrText>
    </w:r>
    <w:r>
      <w:fldChar w:fldCharType="separate"/>
    </w:r>
    <w:r w:rsidR="004A6D8E" w:rsidRPr="00E37E66">
      <w:rPr>
        <w:noProof/>
      </w:rPr>
      <w:t>Canyons School District</w:t>
    </w:r>
    <w:r>
      <w:rPr>
        <w:noProof/>
      </w:rPr>
      <w:fldChar w:fldCharType="end"/>
    </w:r>
  </w:p>
  <w:p w:rsidR="004A6D8E" w:rsidRDefault="004A6D8E" w:rsidP="00E37E66">
    <w:pPr>
      <w:pStyle w:val="Footer"/>
      <w:ind w:right="360"/>
    </w:pPr>
    <w:r>
      <w:t>EBL Math Team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C9" w:rsidRDefault="00C04ED8">
      <w:r>
        <w:separator/>
      </w:r>
    </w:p>
  </w:footnote>
  <w:footnote w:type="continuationSeparator" w:id="0">
    <w:p w:rsidR="00CE67C9" w:rsidRDefault="00C04E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E" w:rsidRPr="007A66C9" w:rsidRDefault="004A6D8E" w:rsidP="007A66C9">
    <w:pPr>
      <w:jc w:val="right"/>
      <w:rPr>
        <w:i/>
        <w:sz w:val="28"/>
      </w:rPr>
    </w:pPr>
    <w:r>
      <w:rPr>
        <w:i/>
        <w:sz w:val="28"/>
      </w:rPr>
      <w:t>Evidence-Based Learning Department</w:t>
    </w:r>
  </w:p>
  <w:p w:rsidR="004A6D8E" w:rsidRDefault="004A6D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548F"/>
    <w:multiLevelType w:val="hybridMultilevel"/>
    <w:tmpl w:val="4EE4FB94"/>
    <w:lvl w:ilvl="0" w:tplc="797634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B0E83"/>
    <w:multiLevelType w:val="hybridMultilevel"/>
    <w:tmpl w:val="4EE4FB94"/>
    <w:lvl w:ilvl="0" w:tplc="797634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hadow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9B"/>
    <w:rsid w:val="00081375"/>
    <w:rsid w:val="0011732A"/>
    <w:rsid w:val="00120733"/>
    <w:rsid w:val="0022310B"/>
    <w:rsid w:val="002B4399"/>
    <w:rsid w:val="002D39C1"/>
    <w:rsid w:val="00312523"/>
    <w:rsid w:val="0037308D"/>
    <w:rsid w:val="003D43B2"/>
    <w:rsid w:val="003E270A"/>
    <w:rsid w:val="00432BAF"/>
    <w:rsid w:val="00465C81"/>
    <w:rsid w:val="00473920"/>
    <w:rsid w:val="004A6D8E"/>
    <w:rsid w:val="00622066"/>
    <w:rsid w:val="00651F23"/>
    <w:rsid w:val="00673A7C"/>
    <w:rsid w:val="00705E1A"/>
    <w:rsid w:val="007A66C9"/>
    <w:rsid w:val="007D1295"/>
    <w:rsid w:val="00834DEA"/>
    <w:rsid w:val="00842955"/>
    <w:rsid w:val="0086069F"/>
    <w:rsid w:val="00A06C2A"/>
    <w:rsid w:val="00AA2D13"/>
    <w:rsid w:val="00AB0378"/>
    <w:rsid w:val="00B5563E"/>
    <w:rsid w:val="00B75662"/>
    <w:rsid w:val="00C04ED8"/>
    <w:rsid w:val="00CB3641"/>
    <w:rsid w:val="00CE67C9"/>
    <w:rsid w:val="00D56626"/>
    <w:rsid w:val="00D67A9B"/>
    <w:rsid w:val="00E37E66"/>
    <w:rsid w:val="00E656BF"/>
    <w:rsid w:val="00F2770B"/>
    <w:rsid w:val="00FC16E6"/>
    <w:rsid w:val="00FC4D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hadow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A9B"/>
    <w:pPr>
      <w:ind w:left="720"/>
      <w:contextualSpacing/>
    </w:pPr>
  </w:style>
  <w:style w:type="paragraph" w:styleId="Header">
    <w:name w:val="header"/>
    <w:basedOn w:val="Normal"/>
    <w:link w:val="HeaderChar"/>
    <w:rsid w:val="007A66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66C9"/>
  </w:style>
  <w:style w:type="paragraph" w:styleId="Footer">
    <w:name w:val="footer"/>
    <w:basedOn w:val="Normal"/>
    <w:link w:val="FooterChar"/>
    <w:rsid w:val="007A66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66C9"/>
  </w:style>
  <w:style w:type="character" w:styleId="PageNumber">
    <w:name w:val="page number"/>
    <w:basedOn w:val="DefaultParagraphFont"/>
    <w:rsid w:val="00E37E66"/>
  </w:style>
  <w:style w:type="paragraph" w:styleId="BalloonText">
    <w:name w:val="Balloon Text"/>
    <w:basedOn w:val="Normal"/>
    <w:link w:val="BalloonTextChar"/>
    <w:rsid w:val="00C04E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4E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A9B"/>
    <w:pPr>
      <w:ind w:left="720"/>
      <w:contextualSpacing/>
    </w:pPr>
  </w:style>
  <w:style w:type="paragraph" w:styleId="Header">
    <w:name w:val="header"/>
    <w:basedOn w:val="Normal"/>
    <w:link w:val="HeaderChar"/>
    <w:rsid w:val="007A66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66C9"/>
  </w:style>
  <w:style w:type="paragraph" w:styleId="Footer">
    <w:name w:val="footer"/>
    <w:basedOn w:val="Normal"/>
    <w:link w:val="FooterChar"/>
    <w:rsid w:val="007A66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66C9"/>
  </w:style>
  <w:style w:type="character" w:styleId="PageNumber">
    <w:name w:val="page number"/>
    <w:basedOn w:val="DefaultParagraphFont"/>
    <w:rsid w:val="00E37E66"/>
  </w:style>
  <w:style w:type="paragraph" w:styleId="BalloonText">
    <w:name w:val="Balloon Text"/>
    <w:basedOn w:val="Normal"/>
    <w:link w:val="BalloonTextChar"/>
    <w:rsid w:val="00C04E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4E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://www.myPearsonTraining.com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Macintosh Word</Application>
  <DocSecurity>0</DocSecurity>
  <Lines>4</Lines>
  <Paragraphs>1</Paragraphs>
  <ScaleCrop>false</ScaleCrop>
  <Company>Canyons School District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2013-08-28T19:50:00Z</dcterms:created>
  <dcterms:modified xsi:type="dcterms:W3CDTF">2013-08-28T19:50:00Z</dcterms:modified>
</cp:coreProperties>
</file>